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64D5" w14:textId="0CD7B1E7" w:rsidR="00CE622E" w:rsidRPr="00CE622E" w:rsidRDefault="00CE622E" w:rsidP="00CE622E">
      <w:pPr>
        <w:jc w:val="center"/>
        <w:rPr>
          <w:b/>
          <w:bCs/>
        </w:rPr>
      </w:pPr>
      <w:bookmarkStart w:id="0" w:name="_Hlk194918466"/>
      <w:r w:rsidRPr="00CE622E">
        <w:rPr>
          <w:b/>
          <w:bCs/>
        </w:rPr>
        <w:t xml:space="preserve">SCHEMA </w:t>
      </w:r>
      <w:r>
        <w:rPr>
          <w:b/>
          <w:bCs/>
        </w:rPr>
        <w:t>TEST KADASTRAAL INKOMEN</w:t>
      </w:r>
    </w:p>
    <w:p w14:paraId="2C3DA564" w14:textId="77777777" w:rsidR="00CE622E" w:rsidRPr="00CE622E" w:rsidRDefault="00CE622E" w:rsidP="00CE622E">
      <w:pPr>
        <w:jc w:val="center"/>
        <w:rPr>
          <w:b/>
          <w:bCs/>
        </w:rPr>
      </w:pPr>
    </w:p>
    <w:p w14:paraId="45C4F963" w14:textId="40073288" w:rsidR="00E7086A" w:rsidRPr="00CE622E" w:rsidRDefault="00137311" w:rsidP="00CE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E622E">
        <w:rPr>
          <w:b/>
          <w:bCs/>
        </w:rPr>
        <w:t>Dossiers zonder provisionele betaling</w:t>
      </w:r>
      <w:r w:rsidR="00E7086A" w:rsidRPr="00CE622E">
        <w:rPr>
          <w:b/>
          <w:bCs/>
        </w:rPr>
        <w:t xml:space="preserve"> in </w:t>
      </w:r>
      <w:r w:rsidR="00C55575">
        <w:rPr>
          <w:b/>
          <w:bCs/>
        </w:rPr>
        <w:t>jaar X</w:t>
      </w:r>
      <w:r w:rsidR="00E7086A" w:rsidRPr="00CE622E">
        <w:rPr>
          <w:b/>
          <w:bCs/>
        </w:rPr>
        <w:t xml:space="preserve"> </w:t>
      </w:r>
      <w:r w:rsidRPr="00CE622E">
        <w:rPr>
          <w:b/>
          <w:bCs/>
        </w:rPr>
        <w:t xml:space="preserve">en </w:t>
      </w:r>
      <w:r w:rsidR="00E7086A" w:rsidRPr="00CE622E">
        <w:rPr>
          <w:b/>
          <w:bCs/>
        </w:rPr>
        <w:t xml:space="preserve">toepassing </w:t>
      </w:r>
      <w:r w:rsidRPr="00CE622E">
        <w:rPr>
          <w:b/>
          <w:bCs/>
        </w:rPr>
        <w:t>art 39</w:t>
      </w:r>
    </w:p>
    <w:p w14:paraId="48B68B5D" w14:textId="72D9D32C" w:rsidR="00655B85" w:rsidRPr="00CE622E" w:rsidRDefault="00137311" w:rsidP="00CE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E622E">
        <w:rPr>
          <w:b/>
          <w:bCs/>
        </w:rPr>
        <w:t xml:space="preserve">Verwerking fiscale flux </w:t>
      </w:r>
      <w:r w:rsidR="00C55575">
        <w:rPr>
          <w:b/>
          <w:bCs/>
        </w:rPr>
        <w:t>in X+2</w:t>
      </w:r>
      <w:r w:rsidRPr="00CE622E">
        <w:rPr>
          <w:b/>
          <w:bCs/>
        </w:rPr>
        <w:t xml:space="preserve"> - </w:t>
      </w:r>
      <w:r w:rsidR="00424605" w:rsidRPr="00CE622E">
        <w:rPr>
          <w:b/>
          <w:bCs/>
        </w:rPr>
        <w:t>jaarlijks gezinsinkomen</w:t>
      </w:r>
      <w:r w:rsidRPr="00CE622E">
        <w:rPr>
          <w:b/>
          <w:bCs/>
        </w:rPr>
        <w:t xml:space="preserve"> </w:t>
      </w:r>
      <w:r w:rsidR="00C55575">
        <w:rPr>
          <w:b/>
          <w:bCs/>
        </w:rPr>
        <w:t>X</w:t>
      </w:r>
    </w:p>
    <w:bookmarkEnd w:id="0"/>
    <w:p w14:paraId="2142FE0E" w14:textId="7D87466F" w:rsidR="009B73BA" w:rsidRDefault="00CE622E" w:rsidP="00DB69C3">
      <w:pPr>
        <w:pStyle w:val="Lijstalinea"/>
        <w:numPr>
          <w:ilvl w:val="0"/>
          <w:numId w:val="2"/>
        </w:numPr>
      </w:pPr>
      <w:r>
        <w:t>J</w:t>
      </w:r>
      <w:r w:rsidR="00424605" w:rsidRPr="00424605">
        <w:t>aarlijks gezinsinkomen</w:t>
      </w:r>
      <w:r w:rsidR="00E7086A">
        <w:t xml:space="preserve"> </w:t>
      </w:r>
      <w:r w:rsidR="00C55575">
        <w:t>jaar X</w:t>
      </w:r>
      <w:r w:rsidR="00E7086A">
        <w:t xml:space="preserve"> </w:t>
      </w:r>
      <w:r w:rsidR="00DB69C3">
        <w:t xml:space="preserve"> &lt; plafond: </w:t>
      </w:r>
    </w:p>
    <w:p w14:paraId="088DC0BF" w14:textId="7C16F02C" w:rsidR="00DB69C3" w:rsidRDefault="00DB69C3" w:rsidP="00250405">
      <w:pPr>
        <w:pStyle w:val="Lijstalinea"/>
      </w:pPr>
      <w:r>
        <w:sym w:font="Wingdings" w:char="F0E8"/>
      </w:r>
      <w:r>
        <w:t xml:space="preserve"> </w:t>
      </w:r>
      <w:r w:rsidR="00250405">
        <w:t xml:space="preserve">controle </w:t>
      </w:r>
      <w:r w:rsidR="00CE622E">
        <w:t>kadastraal inkomen</w:t>
      </w:r>
      <w:r w:rsidR="00E573E4">
        <w:t xml:space="preserve"> op datum van 1 januari </w:t>
      </w:r>
      <w:r w:rsidR="00C55575">
        <w:t>X-1</w:t>
      </w:r>
      <w:r w:rsidR="008E1097">
        <w:t xml:space="preserve"> (KI)</w:t>
      </w:r>
      <w:r w:rsidR="00072575">
        <w:t xml:space="preserve"> </w:t>
      </w:r>
      <w:r w:rsidR="00842E8D">
        <w:t>:</w:t>
      </w:r>
    </w:p>
    <w:p w14:paraId="156EF99D" w14:textId="77777777" w:rsidR="008E1097" w:rsidRDefault="008E1097" w:rsidP="00DB69C3">
      <w:pPr>
        <w:pStyle w:val="Lijstalinea"/>
      </w:pPr>
    </w:p>
    <w:p w14:paraId="723096C0" w14:textId="056E37E3" w:rsidR="00DB69C3" w:rsidRPr="00CE622E" w:rsidRDefault="00DB69C3" w:rsidP="00DB69C3">
      <w:pPr>
        <w:pStyle w:val="Lijstalinea"/>
        <w:rPr>
          <w:b/>
          <w:bCs/>
        </w:rPr>
      </w:pPr>
      <w:r>
        <w:tab/>
      </w:r>
      <w:r w:rsidRPr="00CE622E">
        <w:rPr>
          <w:b/>
          <w:bCs/>
        </w:rPr>
        <w:t>Scenario 1</w:t>
      </w:r>
      <w:r w:rsidR="008E1097">
        <w:rPr>
          <w:b/>
          <w:bCs/>
        </w:rPr>
        <w:t>:</w:t>
      </w:r>
    </w:p>
    <w:p w14:paraId="00383C07" w14:textId="01707AEC" w:rsidR="00D53C0C" w:rsidRDefault="00D53C0C" w:rsidP="00CE622E">
      <w:pPr>
        <w:pStyle w:val="Lijstalinea"/>
        <w:ind w:left="1410"/>
      </w:pPr>
      <w:bookmarkStart w:id="1" w:name="_Hlk194917458"/>
      <w:r>
        <w:t>KI</w:t>
      </w:r>
      <w:r w:rsidR="00A25095">
        <w:t xml:space="preserve"> 1</w:t>
      </w:r>
      <w:r>
        <w:t xml:space="preserve"> januari </w:t>
      </w:r>
      <w:r w:rsidR="00C55575">
        <w:t>X-1</w:t>
      </w:r>
      <w:r>
        <w:t xml:space="preserve"> </w:t>
      </w:r>
      <w:r w:rsidR="00072575">
        <w:t>N</w:t>
      </w:r>
      <w:r>
        <w:t>OK:</w:t>
      </w:r>
      <w:r w:rsidR="00116423">
        <w:t xml:space="preserve"> geen recht op een  sociale toeslag in </w:t>
      </w:r>
      <w:r w:rsidR="001E780A">
        <w:t>X</w:t>
      </w:r>
      <w:r w:rsidR="00116423">
        <w:t xml:space="preserve"> dus geen inkanteling</w:t>
      </w:r>
      <w:r w:rsidR="00AB732F">
        <w:t>.</w:t>
      </w:r>
      <w:r w:rsidR="00116423">
        <w:t xml:space="preserve"> </w:t>
      </w:r>
    </w:p>
    <w:p w14:paraId="58283C95" w14:textId="77777777" w:rsidR="00072575" w:rsidRDefault="00072575" w:rsidP="00CE622E">
      <w:pPr>
        <w:pStyle w:val="Lijstalinea"/>
        <w:ind w:left="1410"/>
      </w:pPr>
    </w:p>
    <w:p w14:paraId="538A5A40" w14:textId="0AE05E03" w:rsidR="00116423" w:rsidRDefault="00116423" w:rsidP="00CE622E">
      <w:pPr>
        <w:pStyle w:val="Lijstalinea"/>
        <w:ind w:left="1410"/>
        <w:rPr>
          <w:b/>
          <w:bCs/>
        </w:rPr>
      </w:pPr>
      <w:r w:rsidRPr="00CE622E">
        <w:rPr>
          <w:b/>
          <w:bCs/>
        </w:rPr>
        <w:t>Scenario 2:</w:t>
      </w:r>
    </w:p>
    <w:p w14:paraId="32A1B96B" w14:textId="1CA40BAD" w:rsidR="00116423" w:rsidRDefault="00116423" w:rsidP="00CE622E">
      <w:pPr>
        <w:pStyle w:val="Lijstalinea"/>
        <w:ind w:left="1410"/>
      </w:pPr>
      <w:bookmarkStart w:id="2" w:name="_Hlk220684718"/>
      <w:r>
        <w:t xml:space="preserve">KI 1 januari </w:t>
      </w:r>
      <w:r w:rsidR="001E780A">
        <w:t>X-1</w:t>
      </w:r>
      <w:r>
        <w:t xml:space="preserve"> OK</w:t>
      </w:r>
      <w:r w:rsidR="00A7164D">
        <w:t>:</w:t>
      </w:r>
      <w:r w:rsidR="00A7164D" w:rsidRPr="00A7164D">
        <w:t xml:space="preserve"> </w:t>
      </w:r>
      <w:r w:rsidR="00E92113">
        <w:t xml:space="preserve">inkanteling en </w:t>
      </w:r>
      <w:r w:rsidR="00A7164D" w:rsidRPr="00A7164D">
        <w:t xml:space="preserve">bijpassing sociale toeslagen voor </w:t>
      </w:r>
      <w:r w:rsidR="00A21214">
        <w:t xml:space="preserve"> </w:t>
      </w:r>
      <w:r w:rsidR="001E780A">
        <w:t>jaar X</w:t>
      </w:r>
    </w:p>
    <w:bookmarkEnd w:id="2"/>
    <w:p w14:paraId="4259E864" w14:textId="3A9735D2" w:rsidR="00DB69C3" w:rsidRDefault="00DB69C3" w:rsidP="00CE622E">
      <w:pPr>
        <w:pStyle w:val="Lijstalinea"/>
        <w:ind w:left="1410"/>
      </w:pPr>
      <w:r>
        <w:t xml:space="preserve">KI </w:t>
      </w:r>
      <w:r w:rsidR="00E573E4">
        <w:t xml:space="preserve">1 </w:t>
      </w:r>
      <w:r w:rsidR="00137311">
        <w:t>jan</w:t>
      </w:r>
      <w:r w:rsidR="008E1097">
        <w:t>uari</w:t>
      </w:r>
      <w:r w:rsidR="00137311">
        <w:t xml:space="preserve"> </w:t>
      </w:r>
      <w:r w:rsidR="001E780A">
        <w:t>X</w:t>
      </w:r>
      <w:r>
        <w:t xml:space="preserve"> OK: </w:t>
      </w:r>
      <w:r w:rsidR="00271C0D">
        <w:t xml:space="preserve">het </w:t>
      </w:r>
      <w:r>
        <w:t xml:space="preserve">debet </w:t>
      </w:r>
      <w:bookmarkStart w:id="3" w:name="_Hlk220684638"/>
      <w:r w:rsidR="00DB52CB">
        <w:t xml:space="preserve">m.b.t </w:t>
      </w:r>
      <w:bookmarkEnd w:id="3"/>
      <w:r w:rsidR="001E780A">
        <w:t>X+1</w:t>
      </w:r>
      <w:r w:rsidR="00DB52CB">
        <w:t xml:space="preserve"> </w:t>
      </w:r>
      <w:r w:rsidR="00424605">
        <w:t xml:space="preserve">ingevolge retro-actieve inkanteling </w:t>
      </w:r>
      <w:r w:rsidR="00B84B5F">
        <w:t xml:space="preserve">is </w:t>
      </w:r>
      <w:r>
        <w:t>mogelijk</w:t>
      </w:r>
      <w:r w:rsidR="00B3686A">
        <w:t xml:space="preserve">s nog </w:t>
      </w:r>
      <w:r>
        <w:t>te neutraliseren</w:t>
      </w:r>
      <w:r w:rsidR="00C25A8B">
        <w:sym w:font="Wingdings" w:char="F0E8"/>
      </w:r>
      <w:r w:rsidR="00705D81">
        <w:t xml:space="preserve"> </w:t>
      </w:r>
      <w:r>
        <w:t>bevriezen</w:t>
      </w:r>
      <w:bookmarkEnd w:id="1"/>
    </w:p>
    <w:p w14:paraId="6838963B" w14:textId="6D2180CB" w:rsidR="00DB69C3" w:rsidRDefault="00DB69C3" w:rsidP="008E1097">
      <w:pPr>
        <w:pStyle w:val="Lijstalinea"/>
        <w:ind w:left="1410"/>
      </w:pPr>
      <w:r>
        <w:t>KI</w:t>
      </w:r>
      <w:r w:rsidR="00E573E4">
        <w:t xml:space="preserve"> 1</w:t>
      </w:r>
      <w:r>
        <w:t xml:space="preserve"> </w:t>
      </w:r>
      <w:r w:rsidR="00137311">
        <w:t>jan</w:t>
      </w:r>
      <w:r w:rsidR="008E1097">
        <w:t>uari</w:t>
      </w:r>
      <w:r w:rsidR="00137311">
        <w:t xml:space="preserve"> </w:t>
      </w:r>
      <w:r w:rsidR="008559B4">
        <w:t>X+1</w:t>
      </w:r>
      <w:r>
        <w:t xml:space="preserve"> </w:t>
      </w:r>
      <w:r w:rsidR="00B3686A">
        <w:t>OK</w:t>
      </w:r>
      <w:r>
        <w:t>: debet</w:t>
      </w:r>
      <w:r w:rsidR="00DB52CB" w:rsidRPr="00DB52CB">
        <w:t xml:space="preserve"> </w:t>
      </w:r>
      <w:r w:rsidR="00DB52CB">
        <w:t xml:space="preserve">m.b.t </w:t>
      </w:r>
      <w:r w:rsidR="008559B4">
        <w:t>X+2</w:t>
      </w:r>
      <w:r w:rsidR="00DB52CB">
        <w:t xml:space="preserve"> </w:t>
      </w:r>
      <w:r>
        <w:t xml:space="preserve"> </w:t>
      </w:r>
      <w:r w:rsidR="00424605">
        <w:t xml:space="preserve">ingevolge retro-actieve inkanteling </w:t>
      </w:r>
      <w:r>
        <w:t>mogelijk</w:t>
      </w:r>
      <w:r w:rsidR="00B3686A">
        <w:t>s nog</w:t>
      </w:r>
      <w:r>
        <w:t xml:space="preserve"> te neutraliseren </w:t>
      </w:r>
      <w:r w:rsidR="00C25A8B">
        <w:sym w:font="Wingdings" w:char="F0E8"/>
      </w:r>
      <w:r>
        <w:t xml:space="preserve"> bevriezen</w:t>
      </w:r>
    </w:p>
    <w:p w14:paraId="28E18374" w14:textId="77777777" w:rsidR="008E1097" w:rsidRDefault="008E1097" w:rsidP="008E1097">
      <w:pPr>
        <w:pStyle w:val="Lijstalinea"/>
        <w:ind w:left="1410"/>
      </w:pPr>
    </w:p>
    <w:p w14:paraId="12157EC1" w14:textId="1D5C817D" w:rsidR="00DB69C3" w:rsidRDefault="00DB69C3" w:rsidP="00FE2522">
      <w:pPr>
        <w:pStyle w:val="Lijstalinea"/>
        <w:rPr>
          <w:b/>
          <w:bCs/>
        </w:rPr>
      </w:pPr>
      <w:r>
        <w:tab/>
      </w:r>
      <w:bookmarkStart w:id="4" w:name="_Hlk220684234"/>
      <w:r w:rsidRPr="00CE622E">
        <w:rPr>
          <w:b/>
          <w:bCs/>
        </w:rPr>
        <w:t xml:space="preserve">Scenario </w:t>
      </w:r>
      <w:r w:rsidR="00F81CCF">
        <w:rPr>
          <w:b/>
          <w:bCs/>
        </w:rPr>
        <w:t>3</w:t>
      </w:r>
      <w:r w:rsidRPr="00CE622E">
        <w:rPr>
          <w:b/>
          <w:bCs/>
        </w:rPr>
        <w:t>:</w:t>
      </w:r>
      <w:bookmarkEnd w:id="4"/>
    </w:p>
    <w:p w14:paraId="4E4832C8" w14:textId="436D4207" w:rsidR="00F81CCF" w:rsidRDefault="00F81CCF" w:rsidP="00F81CCF">
      <w:pPr>
        <w:pStyle w:val="Lijstalinea"/>
        <w:ind w:left="1410"/>
      </w:pPr>
      <w:bookmarkStart w:id="5" w:name="_Hlk220685144"/>
      <w:r>
        <w:t xml:space="preserve">KI 1 januari </w:t>
      </w:r>
      <w:r w:rsidR="008559B4">
        <w:t>X-1</w:t>
      </w:r>
      <w:r>
        <w:t xml:space="preserve"> OK:</w:t>
      </w:r>
      <w:r w:rsidRPr="00A7164D">
        <w:t xml:space="preserve"> </w:t>
      </w:r>
      <w:r w:rsidR="00E92113">
        <w:t xml:space="preserve">inkanteling </w:t>
      </w:r>
      <w:r w:rsidR="00BE5F12">
        <w:t xml:space="preserve">en </w:t>
      </w:r>
      <w:r w:rsidRPr="00A7164D">
        <w:t xml:space="preserve">bijpassing sociale toeslagen voor </w:t>
      </w:r>
      <w:r>
        <w:t xml:space="preserve"> </w:t>
      </w:r>
      <w:r w:rsidR="008656FC">
        <w:t>X</w:t>
      </w:r>
    </w:p>
    <w:p w14:paraId="169404BB" w14:textId="092D82B7" w:rsidR="00CA74EA" w:rsidRDefault="00CA74EA" w:rsidP="00CA74EA">
      <w:pPr>
        <w:pStyle w:val="Lijstalinea"/>
        <w:ind w:left="1418" w:hanging="8"/>
      </w:pPr>
      <w:bookmarkStart w:id="6" w:name="_Hlk194918361"/>
      <w:r>
        <w:t xml:space="preserve">KI </w:t>
      </w:r>
      <w:r w:rsidR="00CB468A">
        <w:t xml:space="preserve">1 </w:t>
      </w:r>
      <w:r>
        <w:t xml:space="preserve">januari </w:t>
      </w:r>
      <w:r w:rsidR="008559B4">
        <w:t>X</w:t>
      </w:r>
      <w:r>
        <w:t xml:space="preserve"> NOK: debet </w:t>
      </w:r>
      <w:r w:rsidR="00E92113">
        <w:t xml:space="preserve">m.b.t </w:t>
      </w:r>
      <w:r w:rsidR="008656FC">
        <w:t>X+1</w:t>
      </w:r>
      <w:r w:rsidR="00E92113">
        <w:t xml:space="preserve"> </w:t>
      </w:r>
      <w:r>
        <w:t xml:space="preserve">ingevolge retro-actieve inkanteling </w:t>
      </w:r>
      <w:r w:rsidR="00E92113">
        <w:t xml:space="preserve">is </w:t>
      </w:r>
      <w:r>
        <w:t>reeds definitief: regulariseren</w:t>
      </w:r>
    </w:p>
    <w:p w14:paraId="758F7E4F" w14:textId="5D88DC28" w:rsidR="00E40F81" w:rsidRDefault="00CA74EA" w:rsidP="00E40F81">
      <w:pPr>
        <w:pStyle w:val="Lijstalinea"/>
        <w:ind w:left="1418" w:hanging="8"/>
      </w:pPr>
      <w:r>
        <w:tab/>
      </w:r>
      <w:bookmarkEnd w:id="5"/>
      <w:bookmarkEnd w:id="6"/>
      <w:r w:rsidR="00467A9C">
        <w:t xml:space="preserve">KI 1 januari </w:t>
      </w:r>
      <w:r w:rsidR="008559B4">
        <w:t>X+</w:t>
      </w:r>
      <w:r w:rsidR="008656FC">
        <w:t>1</w:t>
      </w:r>
      <w:r w:rsidR="00467A9C">
        <w:t xml:space="preserve"> NO</w:t>
      </w:r>
      <w:r w:rsidR="00E40F81">
        <w:t>K:</w:t>
      </w:r>
      <w:r w:rsidR="00E40F81" w:rsidRPr="00E40F81">
        <w:t xml:space="preserve"> </w:t>
      </w:r>
      <w:r w:rsidR="00E40F81">
        <w:t xml:space="preserve">debet m.b.t  </w:t>
      </w:r>
      <w:r w:rsidR="008656FC">
        <w:t xml:space="preserve">X+2 </w:t>
      </w:r>
      <w:r w:rsidR="00E40F81">
        <w:t>ingevolge retro-actieve inkanteling is reeds definitief: regulariseren</w:t>
      </w:r>
    </w:p>
    <w:p w14:paraId="1AF48B2F" w14:textId="1CED8C32" w:rsidR="00B3686A" w:rsidRDefault="00B3686A" w:rsidP="00637042">
      <w:pPr>
        <w:pStyle w:val="Lijstalinea"/>
        <w:ind w:left="1418" w:hanging="698"/>
      </w:pPr>
    </w:p>
    <w:p w14:paraId="0E76104E" w14:textId="77777777" w:rsidR="00637042" w:rsidRDefault="00637042" w:rsidP="00637042">
      <w:pPr>
        <w:pStyle w:val="Lijstalinea"/>
        <w:ind w:left="1418" w:hanging="698"/>
      </w:pPr>
    </w:p>
    <w:p w14:paraId="4D71EA3C" w14:textId="7CF45FA1" w:rsidR="00B3686A" w:rsidRPr="00CE622E" w:rsidRDefault="00B3686A" w:rsidP="00DB69C3">
      <w:pPr>
        <w:pStyle w:val="Lijstalinea"/>
        <w:rPr>
          <w:b/>
          <w:bCs/>
        </w:rPr>
      </w:pPr>
      <w:r>
        <w:tab/>
      </w:r>
      <w:r w:rsidRPr="00CE622E">
        <w:rPr>
          <w:b/>
          <w:bCs/>
        </w:rPr>
        <w:t xml:space="preserve">Scenario </w:t>
      </w:r>
      <w:r w:rsidR="00637042">
        <w:rPr>
          <w:b/>
          <w:bCs/>
        </w:rPr>
        <w:t>4</w:t>
      </w:r>
      <w:r w:rsidR="00E7086A" w:rsidRPr="00CE622E">
        <w:rPr>
          <w:b/>
          <w:bCs/>
        </w:rPr>
        <w:t>:</w:t>
      </w:r>
    </w:p>
    <w:p w14:paraId="7DACC101" w14:textId="35D8638B" w:rsidR="00DB0EF5" w:rsidRDefault="00B3686A" w:rsidP="00DB0EF5">
      <w:pPr>
        <w:pStyle w:val="Lijstalinea"/>
        <w:ind w:left="1410"/>
      </w:pPr>
      <w:r>
        <w:tab/>
      </w:r>
      <w:r w:rsidR="00DB0EF5">
        <w:t xml:space="preserve">KI 1 januari </w:t>
      </w:r>
      <w:r w:rsidR="008656FC">
        <w:t>X-1</w:t>
      </w:r>
      <w:r w:rsidR="00DB0EF5">
        <w:t xml:space="preserve"> OK:</w:t>
      </w:r>
      <w:r w:rsidR="00DB0EF5" w:rsidRPr="00A7164D">
        <w:t xml:space="preserve"> </w:t>
      </w:r>
      <w:r w:rsidR="00DB0EF5">
        <w:t xml:space="preserve">inkanteling en </w:t>
      </w:r>
      <w:r w:rsidR="00DB0EF5" w:rsidRPr="00A7164D">
        <w:t xml:space="preserve">bijpassing sociale toeslagen voor </w:t>
      </w:r>
      <w:r w:rsidR="00DB0EF5">
        <w:t xml:space="preserve"> </w:t>
      </w:r>
      <w:r w:rsidR="008656FC">
        <w:t>X</w:t>
      </w:r>
    </w:p>
    <w:p w14:paraId="62C0494B" w14:textId="296FEDF9" w:rsidR="003A4D79" w:rsidRDefault="00DB0EF5" w:rsidP="003A4D79">
      <w:pPr>
        <w:pStyle w:val="Lijstalinea"/>
        <w:ind w:left="1410"/>
      </w:pPr>
      <w:r>
        <w:t xml:space="preserve">KI 1 januari </w:t>
      </w:r>
      <w:r w:rsidR="008656FC">
        <w:t>X</w:t>
      </w:r>
      <w:r>
        <w:t xml:space="preserve"> OK: </w:t>
      </w:r>
      <w:r w:rsidR="00797F9C">
        <w:t xml:space="preserve">het debet m.b.t 2025 ingevolge retro-actieve inkanteling </w:t>
      </w:r>
      <w:r w:rsidR="00291E1D">
        <w:t xml:space="preserve">IS </w:t>
      </w:r>
      <w:r w:rsidR="00797F9C">
        <w:t>mogelijks nog te neutraliseren</w:t>
      </w:r>
      <w:r w:rsidR="00797F9C">
        <w:sym w:font="Wingdings" w:char="F0E8"/>
      </w:r>
      <w:r w:rsidR="00797F9C">
        <w:t xml:space="preserve"> bevriezen</w:t>
      </w:r>
    </w:p>
    <w:p w14:paraId="182109D6" w14:textId="18CC296C" w:rsidR="00DB0EF5" w:rsidRDefault="00DB0EF5" w:rsidP="003A4D79">
      <w:pPr>
        <w:pStyle w:val="Lijstalinea"/>
        <w:ind w:left="1410"/>
      </w:pPr>
      <w:r>
        <w:t xml:space="preserve">KI 1 januari </w:t>
      </w:r>
      <w:r w:rsidR="008656FC">
        <w:t>X+1</w:t>
      </w:r>
      <w:r>
        <w:t xml:space="preserve"> NOK: debet m.b.t </w:t>
      </w:r>
      <w:r w:rsidR="008656FC">
        <w:t>X+2</w:t>
      </w:r>
      <w:r>
        <w:t xml:space="preserve">  ingevolge retro-actieve inkanteling is reeds definitief: regulariseren</w:t>
      </w:r>
    </w:p>
    <w:p w14:paraId="468321D2" w14:textId="77777777" w:rsidR="00DB0EF5" w:rsidRDefault="00DB0EF5" w:rsidP="00DB0EF5">
      <w:pPr>
        <w:pStyle w:val="Lijstalinea"/>
        <w:ind w:left="1410"/>
      </w:pPr>
    </w:p>
    <w:p w14:paraId="06745B8B" w14:textId="69106C9F" w:rsidR="00E40F81" w:rsidRDefault="00E40F81" w:rsidP="00E40F81">
      <w:pPr>
        <w:pStyle w:val="Lijstalinea"/>
        <w:ind w:firstLine="690"/>
        <w:rPr>
          <w:b/>
          <w:bCs/>
        </w:rPr>
      </w:pPr>
      <w:r w:rsidRPr="00CE622E">
        <w:rPr>
          <w:b/>
          <w:bCs/>
        </w:rPr>
        <w:t xml:space="preserve">Scenario </w:t>
      </w:r>
      <w:r>
        <w:rPr>
          <w:b/>
          <w:bCs/>
        </w:rPr>
        <w:t>5</w:t>
      </w:r>
      <w:r w:rsidRPr="00CE622E">
        <w:rPr>
          <w:b/>
          <w:bCs/>
        </w:rPr>
        <w:t>:</w:t>
      </w:r>
    </w:p>
    <w:p w14:paraId="38E88F54" w14:textId="3AB309B2" w:rsidR="00E40F81" w:rsidRDefault="00E40F81" w:rsidP="00E40F81">
      <w:pPr>
        <w:pStyle w:val="Lijstalinea"/>
        <w:ind w:left="1410"/>
      </w:pPr>
      <w:r>
        <w:t xml:space="preserve">KI 1 januari </w:t>
      </w:r>
      <w:r w:rsidR="008656FC">
        <w:t>X-1</w:t>
      </w:r>
      <w:r>
        <w:t xml:space="preserve"> OK:</w:t>
      </w:r>
      <w:r w:rsidRPr="00A7164D">
        <w:t xml:space="preserve"> </w:t>
      </w:r>
      <w:r>
        <w:t xml:space="preserve">inkanteling en </w:t>
      </w:r>
      <w:r w:rsidRPr="00A7164D">
        <w:t xml:space="preserve">bijpassing sociale toeslagen voor </w:t>
      </w:r>
      <w:r>
        <w:t xml:space="preserve"> </w:t>
      </w:r>
      <w:r w:rsidR="008656FC">
        <w:t>X</w:t>
      </w:r>
    </w:p>
    <w:p w14:paraId="4CCF6D52" w14:textId="2E1842A4" w:rsidR="00E40F81" w:rsidRDefault="00E40F81" w:rsidP="00E40F81">
      <w:pPr>
        <w:pStyle w:val="Lijstalinea"/>
        <w:ind w:left="1418" w:hanging="8"/>
      </w:pPr>
      <w:r>
        <w:t xml:space="preserve">KI 1 januari </w:t>
      </w:r>
      <w:r w:rsidR="008656FC">
        <w:t>X</w:t>
      </w:r>
      <w:r>
        <w:t xml:space="preserve"> NOK: debet m.b.t </w:t>
      </w:r>
      <w:r w:rsidR="008656FC">
        <w:t>X+1</w:t>
      </w:r>
      <w:r>
        <w:t xml:space="preserve"> ingevolge retro-actieve inkanteling is reeds definitief: regulariseren</w:t>
      </w:r>
    </w:p>
    <w:p w14:paraId="737DC1C7" w14:textId="730DB9CA" w:rsidR="00E40F81" w:rsidRDefault="00E40F81" w:rsidP="002B71BC">
      <w:pPr>
        <w:pStyle w:val="Lijstalinea"/>
        <w:ind w:left="1418" w:hanging="8"/>
      </w:pPr>
      <w:r>
        <w:tab/>
        <w:t xml:space="preserve">KI 1 januari </w:t>
      </w:r>
      <w:r w:rsidR="008656FC">
        <w:t>X+1</w:t>
      </w:r>
      <w:r>
        <w:t xml:space="preserve"> OK:</w:t>
      </w:r>
      <w:r w:rsidRPr="00E40F81">
        <w:t xml:space="preserve"> </w:t>
      </w:r>
      <w:r w:rsidR="002B71BC">
        <w:t xml:space="preserve">debet m.b.t </w:t>
      </w:r>
      <w:r w:rsidR="008656FC">
        <w:t>X+2</w:t>
      </w:r>
      <w:r w:rsidR="002B71BC">
        <w:t xml:space="preserve"> ingevolge retro-actieve inkanteling mogelijks nog te neutraliseren</w:t>
      </w:r>
      <w:r w:rsidR="002B71BC">
        <w:sym w:font="Wingdings" w:char="F0E8"/>
      </w:r>
      <w:r w:rsidR="002B71BC">
        <w:t xml:space="preserve"> bevriezen</w:t>
      </w:r>
    </w:p>
    <w:p w14:paraId="4CCD5ED6" w14:textId="7DBC0F7B" w:rsidR="00BD1747" w:rsidRDefault="00BD1747" w:rsidP="00917246"/>
    <w:p w14:paraId="5103404F" w14:textId="532849D3" w:rsidR="00E7086A" w:rsidRDefault="00137311" w:rsidP="00137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Dossiers </w:t>
      </w:r>
      <w:r w:rsidR="00E7086A">
        <w:t>MET</w:t>
      </w:r>
      <w:r>
        <w:t xml:space="preserve"> provisionele betaling</w:t>
      </w:r>
      <w:r w:rsidR="000A01BF">
        <w:t xml:space="preserve"> van de toeslag</w:t>
      </w:r>
      <w:r w:rsidR="00E7086A">
        <w:t xml:space="preserve"> in </w:t>
      </w:r>
      <w:r w:rsidR="008656FC">
        <w:t>jaar X</w:t>
      </w:r>
      <w:r w:rsidR="00E7086A">
        <w:t xml:space="preserve"> </w:t>
      </w:r>
      <w:r>
        <w:t xml:space="preserve"> </w:t>
      </w:r>
    </w:p>
    <w:p w14:paraId="593FB743" w14:textId="36411CD2" w:rsidR="00137311" w:rsidRDefault="00137311" w:rsidP="00137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Verwerking fiscale flux</w:t>
      </w:r>
      <w:r w:rsidR="008656FC">
        <w:t xml:space="preserve"> in </w:t>
      </w:r>
      <w:r>
        <w:t xml:space="preserve"> </w:t>
      </w:r>
      <w:r w:rsidR="008656FC">
        <w:t>X+2</w:t>
      </w:r>
      <w:r>
        <w:t xml:space="preserve"> - inkomsten </w:t>
      </w:r>
      <w:r w:rsidR="008656FC">
        <w:t>X</w:t>
      </w:r>
    </w:p>
    <w:p w14:paraId="32AAE1E3" w14:textId="25914E21" w:rsidR="00BD1747" w:rsidRPr="00137311" w:rsidRDefault="00137311" w:rsidP="00E7086A">
      <w:r w:rsidRPr="00137311">
        <w:t xml:space="preserve">Enkel controle fiscale flux </w:t>
      </w:r>
      <w:r w:rsidR="00424605">
        <w:t xml:space="preserve">(jaarlijks gezinsinkomen) </w:t>
      </w:r>
      <w:r w:rsidRPr="00137311">
        <w:t>want co</w:t>
      </w:r>
      <w:r w:rsidRPr="00E7086A">
        <w:t>ntrole KI werd al</w:t>
      </w:r>
      <w:r>
        <w:t xml:space="preserve"> uitgevoerd in realtime</w:t>
      </w:r>
    </w:p>
    <w:p w14:paraId="001DB0F5" w14:textId="0E1A5EFB" w:rsidR="00DB69C3" w:rsidRPr="00E7086A" w:rsidRDefault="00DB69C3"/>
    <w:p w14:paraId="3CE873A3" w14:textId="7238E148" w:rsidR="009B73BA" w:rsidRPr="00DA53FA" w:rsidRDefault="009B73BA" w:rsidP="009B73BA"/>
    <w:sectPr w:rsidR="009B73BA" w:rsidRPr="00DA53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9BF6" w14:textId="77777777" w:rsidR="000B38F1" w:rsidRDefault="000B38F1" w:rsidP="00F9619C">
      <w:pPr>
        <w:spacing w:after="0" w:line="240" w:lineRule="auto"/>
      </w:pPr>
      <w:r>
        <w:separator/>
      </w:r>
    </w:p>
  </w:endnote>
  <w:endnote w:type="continuationSeparator" w:id="0">
    <w:p w14:paraId="1EBA9DFD" w14:textId="77777777" w:rsidR="000B38F1" w:rsidRDefault="000B38F1" w:rsidP="00F9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8825" w14:textId="77777777" w:rsidR="000B38F1" w:rsidRDefault="000B38F1" w:rsidP="00F9619C">
      <w:pPr>
        <w:spacing w:after="0" w:line="240" w:lineRule="auto"/>
      </w:pPr>
      <w:r>
        <w:separator/>
      </w:r>
    </w:p>
  </w:footnote>
  <w:footnote w:type="continuationSeparator" w:id="0">
    <w:p w14:paraId="03BD4058" w14:textId="77777777" w:rsidR="000B38F1" w:rsidRDefault="000B38F1" w:rsidP="00F9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CB94" w14:textId="3C113DA7" w:rsidR="00F9619C" w:rsidRPr="000A01BF" w:rsidRDefault="00CE622E" w:rsidP="00CE622E">
    <w:pPr>
      <w:pStyle w:val="Koptekst"/>
      <w:jc w:val="right"/>
    </w:pPr>
    <w:r>
      <w:t xml:space="preserve">                                                 </w:t>
    </w:r>
    <w:r>
      <w:tab/>
    </w:r>
    <w:r w:rsidRPr="000A01BF">
      <w:t>BIJLAGE 5</w:t>
    </w:r>
    <w:r w:rsidR="000A01BF" w:rsidRPr="000A01BF">
      <w:t>BIS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992"/>
    <w:multiLevelType w:val="hybridMultilevel"/>
    <w:tmpl w:val="E0363916"/>
    <w:lvl w:ilvl="0" w:tplc="77DEF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317A"/>
    <w:multiLevelType w:val="hybridMultilevel"/>
    <w:tmpl w:val="2CAE80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F7934"/>
    <w:multiLevelType w:val="hybridMultilevel"/>
    <w:tmpl w:val="6C7EBE64"/>
    <w:lvl w:ilvl="0" w:tplc="39249F3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664096">
    <w:abstractNumId w:val="0"/>
  </w:num>
  <w:num w:numId="2" w16cid:durableId="1193498356">
    <w:abstractNumId w:val="1"/>
  </w:num>
  <w:num w:numId="3" w16cid:durableId="89551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BA"/>
    <w:rsid w:val="00017E84"/>
    <w:rsid w:val="00072575"/>
    <w:rsid w:val="000A01BF"/>
    <w:rsid w:val="000B38F1"/>
    <w:rsid w:val="000F4384"/>
    <w:rsid w:val="00116423"/>
    <w:rsid w:val="00137311"/>
    <w:rsid w:val="001E780A"/>
    <w:rsid w:val="00250405"/>
    <w:rsid w:val="00271C0D"/>
    <w:rsid w:val="00277D00"/>
    <w:rsid w:val="00291E1D"/>
    <w:rsid w:val="002B351F"/>
    <w:rsid w:val="002B5FC9"/>
    <w:rsid w:val="002B71BC"/>
    <w:rsid w:val="002E77F7"/>
    <w:rsid w:val="00310A4D"/>
    <w:rsid w:val="003A4D79"/>
    <w:rsid w:val="00405B66"/>
    <w:rsid w:val="00410AE4"/>
    <w:rsid w:val="00424605"/>
    <w:rsid w:val="00467A9C"/>
    <w:rsid w:val="00517171"/>
    <w:rsid w:val="005374F3"/>
    <w:rsid w:val="005C6248"/>
    <w:rsid w:val="00625B32"/>
    <w:rsid w:val="00637042"/>
    <w:rsid w:val="00655B85"/>
    <w:rsid w:val="006D7B38"/>
    <w:rsid w:val="00705D81"/>
    <w:rsid w:val="00717214"/>
    <w:rsid w:val="0077203C"/>
    <w:rsid w:val="00797F9C"/>
    <w:rsid w:val="007B3645"/>
    <w:rsid w:val="00831C41"/>
    <w:rsid w:val="00842E8D"/>
    <w:rsid w:val="008559B4"/>
    <w:rsid w:val="00863EBA"/>
    <w:rsid w:val="008656FC"/>
    <w:rsid w:val="008E1097"/>
    <w:rsid w:val="00917246"/>
    <w:rsid w:val="009B73BA"/>
    <w:rsid w:val="009D0CDE"/>
    <w:rsid w:val="00A21214"/>
    <w:rsid w:val="00A25095"/>
    <w:rsid w:val="00A7164D"/>
    <w:rsid w:val="00AA287D"/>
    <w:rsid w:val="00AB732F"/>
    <w:rsid w:val="00AC0F70"/>
    <w:rsid w:val="00B3686A"/>
    <w:rsid w:val="00B84B5F"/>
    <w:rsid w:val="00BA2B19"/>
    <w:rsid w:val="00BD1747"/>
    <w:rsid w:val="00BE5F12"/>
    <w:rsid w:val="00C02C5E"/>
    <w:rsid w:val="00C25A8B"/>
    <w:rsid w:val="00C27EBA"/>
    <w:rsid w:val="00C55575"/>
    <w:rsid w:val="00CA74EA"/>
    <w:rsid w:val="00CB468A"/>
    <w:rsid w:val="00CE622E"/>
    <w:rsid w:val="00D263AC"/>
    <w:rsid w:val="00D5299B"/>
    <w:rsid w:val="00D53C0C"/>
    <w:rsid w:val="00D56AE3"/>
    <w:rsid w:val="00DA53FA"/>
    <w:rsid w:val="00DB0EF5"/>
    <w:rsid w:val="00DB52CB"/>
    <w:rsid w:val="00DB69C3"/>
    <w:rsid w:val="00DC6DA5"/>
    <w:rsid w:val="00E40F81"/>
    <w:rsid w:val="00E573E4"/>
    <w:rsid w:val="00E7086A"/>
    <w:rsid w:val="00E92113"/>
    <w:rsid w:val="00EE1D7F"/>
    <w:rsid w:val="00F641E3"/>
    <w:rsid w:val="00F72C07"/>
    <w:rsid w:val="00F81CCF"/>
    <w:rsid w:val="00F9619C"/>
    <w:rsid w:val="00FB4FB9"/>
    <w:rsid w:val="00FC4E7B"/>
    <w:rsid w:val="00FE2522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F2B06E"/>
  <w15:chartTrackingRefBased/>
  <w15:docId w15:val="{9CEE72A8-1F73-45C3-83F5-B9A66A07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73B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172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2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2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2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214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9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619C"/>
  </w:style>
  <w:style w:type="paragraph" w:styleId="Voettekst">
    <w:name w:val="footer"/>
    <w:basedOn w:val="Standaard"/>
    <w:link w:val="VoettekstChar"/>
    <w:uiPriority w:val="99"/>
    <w:unhideWhenUsed/>
    <w:rsid w:val="00F9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8D43-F5E7-4A21-BD00-E2A66973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Van den Berghe</dc:creator>
  <cp:keywords/>
  <dc:description/>
  <cp:lastModifiedBy>Griet Smets</cp:lastModifiedBy>
  <cp:revision>9</cp:revision>
  <cp:lastPrinted>2025-04-08T07:49:00Z</cp:lastPrinted>
  <dcterms:created xsi:type="dcterms:W3CDTF">2026-02-05T08:42:00Z</dcterms:created>
  <dcterms:modified xsi:type="dcterms:W3CDTF">2026-02-06T08:57:00Z</dcterms:modified>
</cp:coreProperties>
</file>