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79BF" w14:textId="18E852BA" w:rsidR="000C0C6A" w:rsidRPr="00125CE4" w:rsidRDefault="000C0C6A" w:rsidP="00066E13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125CE4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Weigering van een recht op kinderbijslag </w:t>
      </w:r>
      <w:r w:rsidR="00E51CB1" w:rsidRPr="00125CE4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- </w:t>
      </w:r>
      <w:r w:rsidR="00066E13" w:rsidRPr="00125CE4">
        <w:rPr>
          <w:rFonts w:asciiTheme="minorHAnsi" w:hAnsiTheme="minorHAnsi" w:cstheme="minorHAnsi"/>
          <w:sz w:val="22"/>
          <w:szCs w:val="22"/>
        </w:rPr>
        <w:t>Uitsluiting op basis van verblijfsrecht voor Studies - Beroepsopleiding - Vrijwilligerswerk - Au pair</w:t>
      </w:r>
      <w:r w:rsidR="00066E13" w:rsidRPr="00125CE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0117DF7" w14:textId="47E66A15" w:rsidR="000C0C6A" w:rsidRPr="00125CE4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6D808224" w14:textId="796A2EDD" w:rsidR="00A10727" w:rsidRPr="00125CE4" w:rsidRDefault="00A10727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Geachte </w:t>
      </w:r>
    </w:p>
    <w:p w14:paraId="5A1A1D95" w14:textId="77777777" w:rsidR="000C0C6A" w:rsidRPr="00125CE4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2E4E8FDD" w14:textId="7CFF89E0" w:rsidR="0005450E" w:rsidRPr="00125CE4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Wij hebben </w:t>
      </w:r>
      <w:r w:rsidRPr="00125CE4">
        <w:rPr>
          <w:rFonts w:asciiTheme="minorHAnsi" w:hAnsiTheme="minorHAnsi" w:cstheme="minorHAnsi"/>
          <w:i/>
          <w:sz w:val="22"/>
          <w:szCs w:val="22"/>
          <w:lang w:val="nl-NL"/>
        </w:rPr>
        <w:t>uw aanvraag van</w:t>
      </w:r>
      <w:r w:rsidR="00A10727" w:rsidRPr="00125CE4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125CE4">
        <w:rPr>
          <w:rFonts w:asciiTheme="minorHAnsi" w:hAnsiTheme="minorHAnsi" w:cstheme="minorHAnsi"/>
          <w:i/>
          <w:sz w:val="22"/>
          <w:szCs w:val="22"/>
          <w:lang w:val="nl-NL"/>
        </w:rPr>
        <w:t xml:space="preserve"> ... / de documenten / inlichtingen ontvangen op</w:t>
      </w:r>
      <w:r w:rsidR="0005450E" w:rsidRPr="00125CE4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 ... onderzocht.</w:t>
      </w:r>
    </w:p>
    <w:p w14:paraId="0DBE2759" w14:textId="77777777" w:rsidR="0005450E" w:rsidRPr="00125CE4" w:rsidRDefault="0005450E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5A2CBC3" w14:textId="79F0DF91" w:rsidR="00F51020" w:rsidRPr="00125CE4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25CE4">
        <w:rPr>
          <w:rFonts w:asciiTheme="minorHAnsi" w:hAnsiTheme="minorHAnsi" w:cstheme="minorHAnsi"/>
          <w:sz w:val="22"/>
          <w:szCs w:val="22"/>
          <w:lang w:val="nl-NL"/>
        </w:rPr>
        <w:t>Wij kunnen</w:t>
      </w:r>
      <w:r w:rsidR="0005450E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u 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geen kinderbijslag toekennen, omdat </w:t>
      </w:r>
      <w:r w:rsidR="00F51020" w:rsidRPr="00125CE4">
        <w:rPr>
          <w:rFonts w:asciiTheme="minorHAnsi" w:hAnsiTheme="minorHAnsi" w:cstheme="minorHAnsi"/>
          <w:sz w:val="22"/>
          <w:szCs w:val="22"/>
          <w:lang w:val="nl-NL"/>
        </w:rPr>
        <w:t>niet voldaan is aan de voorwaarden inzake het verblijfsrecht bepaald in artikel</w:t>
      </w:r>
      <w:r w:rsidR="00F51020" w:rsidRPr="00125CE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1020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4 van de ordonnantie van 25 april 2019 tot regeling van de toekenning van gezinsbijslag. </w:t>
      </w:r>
    </w:p>
    <w:p w14:paraId="5B097D50" w14:textId="28BDC632" w:rsidR="000C0C6A" w:rsidRPr="00125CE4" w:rsidRDefault="00F51020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25CE4">
        <w:rPr>
          <w:rFonts w:asciiTheme="minorHAnsi" w:hAnsiTheme="minorHAnsi" w:cstheme="minorHAnsi"/>
          <w:sz w:val="22"/>
          <w:szCs w:val="22"/>
          <w:lang w:val="nl-NL"/>
        </w:rPr>
        <w:t>E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en persoon die niet de Belgische nationaliteit heeft en 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>die gemachtigd is om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 in België 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te 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verblijven om er te studeren, een beroepsopleiding te volgen, vrijwilligerswerk te doen of als au pair te werken, 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heeft 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>geen recht heeft op Brusselse gezinsbijslagen</w:t>
      </w:r>
      <w:r w:rsidR="00230B91" w:rsidRPr="00125CE4">
        <w:rPr>
          <w:rStyle w:val="Voetnootmarkering"/>
          <w:rFonts w:asciiTheme="minorHAnsi" w:hAnsiTheme="minorHAnsi" w:cstheme="minorHAnsi"/>
          <w:sz w:val="22"/>
          <w:szCs w:val="22"/>
          <w:lang w:val="nl-NL"/>
        </w:rPr>
        <w:footnoteReference w:id="1"/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176F7483" w14:textId="78149FF0" w:rsidR="00D6752C" w:rsidRPr="00125CE4" w:rsidRDefault="00D6752C" w:rsidP="000C0C6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1FF991EB" w14:textId="455297C5" w:rsidR="000C0C6A" w:rsidRPr="00125CE4" w:rsidRDefault="00666208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25CE4">
        <w:rPr>
          <w:rFonts w:asciiTheme="minorHAnsi" w:hAnsiTheme="minorHAnsi" w:cstheme="minorHAnsi"/>
          <w:sz w:val="22"/>
          <w:szCs w:val="22"/>
          <w:lang w:val="nl-NL"/>
        </w:rPr>
        <w:t>Indien er een wijziging optreedt in uw verblijfssituatie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 of </w:t>
      </w:r>
      <w:r w:rsidR="00E51CB1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u </w:t>
      </w:r>
      <w:r w:rsidR="003B7594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een andere verblijfsvergunning verkrijgt, </w:t>
      </w:r>
      <w:r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gelieve dan opnieuw contact met ons op te nemen. </w:t>
      </w:r>
      <w:r w:rsidR="00E51CB1" w:rsidRPr="00125CE4">
        <w:rPr>
          <w:rFonts w:asciiTheme="minorHAnsi" w:hAnsiTheme="minorHAnsi" w:cstheme="minorHAnsi"/>
          <w:sz w:val="22"/>
          <w:szCs w:val="22"/>
          <w:lang w:val="nl-NL"/>
        </w:rPr>
        <w:t xml:space="preserve">We zullen het recht dan opnieuw onderzoeken. </w:t>
      </w:r>
    </w:p>
    <w:p w14:paraId="445FA46F" w14:textId="77777777" w:rsidR="000C0C6A" w:rsidRPr="00A401F8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179E9E3E" w14:textId="77777777" w:rsidR="00A10727" w:rsidRPr="00A401F8" w:rsidRDefault="00A10727" w:rsidP="00A10727">
      <w:pPr>
        <w:spacing w:line="290" w:lineRule="atLeast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val="nl-BE" w:eastAsia="nl-BE"/>
        </w:rPr>
      </w:pPr>
      <w:r w:rsidRPr="00A401F8">
        <w:rPr>
          <w:rFonts w:asciiTheme="minorHAnsi" w:hAnsiTheme="minorHAnsi" w:cstheme="minorHAnsi"/>
          <w:b/>
          <w:sz w:val="22"/>
          <w:szCs w:val="22"/>
          <w:u w:val="single"/>
          <w:lang w:val="nl-NL"/>
        </w:rPr>
        <w:t>Nog vragen</w:t>
      </w:r>
      <w:r w:rsidRPr="00A401F8">
        <w:rPr>
          <w:rFonts w:asciiTheme="minorHAnsi" w:hAnsiTheme="minorHAnsi" w:cstheme="minorHAnsi"/>
          <w:b/>
          <w:sz w:val="22"/>
          <w:szCs w:val="22"/>
          <w:lang w:val="nl-NL"/>
        </w:rPr>
        <w:t>?</w:t>
      </w:r>
    </w:p>
    <w:p w14:paraId="3B298186" w14:textId="77777777" w:rsidR="00A10727" w:rsidRPr="00A401F8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25AB2B8" w14:textId="77777777" w:rsidR="00A10727" w:rsidRPr="00A401F8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401F8">
        <w:rPr>
          <w:rFonts w:asciiTheme="minorHAnsi" w:hAnsiTheme="minorHAnsi" w:cstheme="minorHAnsi"/>
          <w:sz w:val="22"/>
          <w:szCs w:val="22"/>
          <w:lang w:val="nl-NL"/>
        </w:rPr>
        <w:t xml:space="preserve">Als u niet akkoord gaat met deze beslissing of meer informatie wilt, neem dan contact op met uw dossierbeheerder. Zijn/haar naam en telefoonnummer vindt u rechts bovenaan. </w:t>
      </w:r>
    </w:p>
    <w:p w14:paraId="2C8709CC" w14:textId="77777777" w:rsidR="00A10727" w:rsidRPr="00A401F8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538F9F7D" w14:textId="78ACBAA7" w:rsidR="00A10727" w:rsidRPr="00125CE4" w:rsidRDefault="00A10727" w:rsidP="00A10727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401F8">
        <w:rPr>
          <w:rFonts w:asciiTheme="minorHAnsi" w:hAnsiTheme="minorHAnsi" w:cstheme="minorHAnsi"/>
          <w:sz w:val="22"/>
          <w:szCs w:val="22"/>
          <w:lang w:val="nl-NL"/>
        </w:rPr>
        <w:t xml:space="preserve">Informatie over de mogelijkheid om in beroep te gaan, vindt u </w:t>
      </w:r>
      <w:r w:rsidRPr="00A401F8">
        <w:rPr>
          <w:rFonts w:asciiTheme="minorHAnsi" w:hAnsiTheme="minorHAnsi" w:cstheme="minorHAnsi"/>
          <w:i/>
          <w:sz w:val="22"/>
          <w:szCs w:val="22"/>
          <w:lang w:val="nl-NL"/>
        </w:rPr>
        <w:t>in het kader / op de keerzijde</w:t>
      </w:r>
      <w:r w:rsidRPr="00A401F8">
        <w:rPr>
          <w:rFonts w:asciiTheme="minorHAnsi" w:hAnsiTheme="minorHAnsi" w:cstheme="minorHAnsi"/>
          <w:sz w:val="22"/>
          <w:szCs w:val="22"/>
          <w:lang w:val="nl-NL"/>
        </w:rPr>
        <w:t>.</w:t>
      </w:r>
      <w:r w:rsidR="0039540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604369" w:rsidRPr="00125CE4">
        <w:rPr>
          <w:rFonts w:asciiTheme="minorHAnsi" w:hAnsiTheme="minorHAnsi" w:cstheme="minorHAnsi"/>
          <w:i/>
          <w:iCs/>
          <w:sz w:val="22"/>
          <w:szCs w:val="22"/>
          <w:lang w:val="nl-NL"/>
        </w:rPr>
        <w:t>(cf</w:t>
      </w:r>
      <w:r w:rsidR="00395406" w:rsidRPr="00125CE4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 w:rsidR="00604369" w:rsidRPr="00125CE4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gewone vermeldingen voor administratieve beslissingen)</w:t>
      </w:r>
    </w:p>
    <w:p w14:paraId="7E1A78E1" w14:textId="77777777" w:rsidR="000C0C6A" w:rsidRPr="00422761" w:rsidRDefault="000C0C6A" w:rsidP="000C0C6A">
      <w:pPr>
        <w:rPr>
          <w:lang w:val="nl-NL"/>
        </w:rPr>
      </w:pPr>
    </w:p>
    <w:p w14:paraId="01A4EBDA" w14:textId="77777777" w:rsidR="000C0C6A" w:rsidRPr="00422761" w:rsidRDefault="000C0C6A" w:rsidP="000C0C6A">
      <w:pPr>
        <w:rPr>
          <w:lang w:val="nl-NL"/>
        </w:rPr>
      </w:pPr>
    </w:p>
    <w:p w14:paraId="6E61DC86" w14:textId="77777777" w:rsidR="002D1E3E" w:rsidRPr="000C0C6A" w:rsidRDefault="002D1E3E">
      <w:pPr>
        <w:rPr>
          <w:lang w:val="nl-NL"/>
        </w:rPr>
      </w:pPr>
    </w:p>
    <w:sectPr w:rsidR="002D1E3E" w:rsidRPr="000C0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E3CA" w14:textId="77777777" w:rsidR="00F51020" w:rsidRDefault="00F51020" w:rsidP="00F51020">
      <w:r>
        <w:separator/>
      </w:r>
    </w:p>
  </w:endnote>
  <w:endnote w:type="continuationSeparator" w:id="0">
    <w:p w14:paraId="0400E836" w14:textId="77777777" w:rsidR="00F51020" w:rsidRDefault="00F51020" w:rsidP="00F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6773" w14:textId="77777777" w:rsidR="00F51020" w:rsidRDefault="00F51020" w:rsidP="00F51020">
      <w:r>
        <w:separator/>
      </w:r>
    </w:p>
  </w:footnote>
  <w:footnote w:type="continuationSeparator" w:id="0">
    <w:p w14:paraId="7EB7C074" w14:textId="77777777" w:rsidR="00F51020" w:rsidRDefault="00F51020" w:rsidP="00F51020">
      <w:r>
        <w:continuationSeparator/>
      </w:r>
    </w:p>
  </w:footnote>
  <w:footnote w:id="1">
    <w:p w14:paraId="13694435" w14:textId="5F290FD5" w:rsidR="00230B91" w:rsidRPr="00125CE4" w:rsidRDefault="00230B91">
      <w:pPr>
        <w:pStyle w:val="Voetnoottekst"/>
        <w:rPr>
          <w:rFonts w:asciiTheme="minorHAnsi" w:hAnsiTheme="minorHAnsi" w:cstheme="minorHAnsi"/>
          <w:lang w:val="nl-BE"/>
        </w:rPr>
      </w:pPr>
      <w:r w:rsidRPr="00125CE4">
        <w:rPr>
          <w:rStyle w:val="Voetnootmarkering"/>
          <w:rFonts w:asciiTheme="minorHAnsi" w:hAnsiTheme="minorHAnsi" w:cstheme="minorHAnsi"/>
        </w:rPr>
        <w:footnoteRef/>
      </w:r>
      <w:r w:rsidRPr="00125CE4">
        <w:rPr>
          <w:rFonts w:asciiTheme="minorHAnsi" w:hAnsiTheme="minorHAnsi" w:cstheme="minorHAnsi"/>
          <w:lang w:val="nl-BE"/>
        </w:rPr>
        <w:t xml:space="preserve"> Deze uitsluitingsmaatregel bepaald in artikel 2 van de Ordonnantie van 3 juli 2025 tot wijziging van artikel 4 van de ordonnantie van 25 april 2019 tot regeling van de toekenning van gezinsbijslag is in werking getreden op 1 september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6A"/>
    <w:rsid w:val="0003351B"/>
    <w:rsid w:val="0005450E"/>
    <w:rsid w:val="00066E13"/>
    <w:rsid w:val="000C0C6A"/>
    <w:rsid w:val="00125CE4"/>
    <w:rsid w:val="001770D8"/>
    <w:rsid w:val="00230B91"/>
    <w:rsid w:val="002D1E3E"/>
    <w:rsid w:val="00395406"/>
    <w:rsid w:val="003B7594"/>
    <w:rsid w:val="00604369"/>
    <w:rsid w:val="00666208"/>
    <w:rsid w:val="008C083F"/>
    <w:rsid w:val="00A10727"/>
    <w:rsid w:val="00A401F8"/>
    <w:rsid w:val="00D6752C"/>
    <w:rsid w:val="00E51CB1"/>
    <w:rsid w:val="00F51020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B55BE"/>
  <w15:chartTrackingRefBased/>
  <w15:docId w15:val="{6AC5F953-4BC3-45C0-8895-3D7D11BF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C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51020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5102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102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0B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B9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B91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B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B91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Normaalweb">
    <w:name w:val="Normal (Web)"/>
    <w:basedOn w:val="Standaard"/>
    <w:uiPriority w:val="99"/>
    <w:unhideWhenUsed/>
    <w:rsid w:val="00066E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CFD8-B8A7-49D9-B125-2A93B8E5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Smets</dc:creator>
  <cp:keywords/>
  <dc:description/>
  <cp:lastModifiedBy>Griet Smets</cp:lastModifiedBy>
  <cp:revision>5</cp:revision>
  <dcterms:created xsi:type="dcterms:W3CDTF">2025-08-08T09:16:00Z</dcterms:created>
  <dcterms:modified xsi:type="dcterms:W3CDTF">2025-08-28T11:59:00Z</dcterms:modified>
</cp:coreProperties>
</file>